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D7A4" w14:textId="77777777" w:rsidR="00FF213E" w:rsidRPr="004E13A1" w:rsidRDefault="00FF213E" w:rsidP="00FF213E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3EACED78" w14:textId="1236890A" w:rsidR="00A54E6C" w:rsidRDefault="00A54E6C" w:rsidP="00A54E6C">
      <w:pPr>
        <w:tabs>
          <w:tab w:val="left" w:pos="7332"/>
        </w:tabs>
        <w:rPr>
          <w:b/>
          <w:bCs/>
          <w:sz w:val="32"/>
        </w:rPr>
      </w:pPr>
      <w:r>
        <w:rPr>
          <w:b/>
          <w:bCs/>
          <w:sz w:val="32"/>
        </w:rPr>
        <w:t>Second Class Book List                                 School Year 2023 – 2024</w:t>
      </w:r>
    </w:p>
    <w:p w14:paraId="60D4AC02" w14:textId="77777777" w:rsidR="00535243" w:rsidRDefault="00535243">
      <w:pPr>
        <w:tabs>
          <w:tab w:val="left" w:pos="7332"/>
        </w:tabs>
        <w:rPr>
          <w:b/>
          <w:bCs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  <w:u w:val="single"/>
        </w:rPr>
        <w:t>Publisher</w:t>
      </w:r>
    </w:p>
    <w:p w14:paraId="59D7C5B5" w14:textId="77777777" w:rsidR="00535243" w:rsidRDefault="00535243">
      <w:pPr>
        <w:tabs>
          <w:tab w:val="left" w:pos="7332"/>
        </w:tabs>
        <w:rPr>
          <w:sz w:val="16"/>
        </w:rPr>
      </w:pPr>
    </w:p>
    <w:p w14:paraId="45C889B2" w14:textId="37798DAE" w:rsidR="00C77795" w:rsidRDefault="00535243" w:rsidP="00C77795">
      <w:pPr>
        <w:tabs>
          <w:tab w:val="left" w:pos="7332"/>
        </w:tabs>
        <w:ind w:left="1620" w:hanging="1620"/>
        <w:rPr>
          <w:sz w:val="22"/>
        </w:rPr>
      </w:pPr>
      <w:r>
        <w:rPr>
          <w:b/>
          <w:bCs/>
          <w:sz w:val="22"/>
        </w:rPr>
        <w:t>English:</w:t>
      </w:r>
      <w:r>
        <w:rPr>
          <w:sz w:val="22"/>
        </w:rPr>
        <w:tab/>
      </w:r>
      <w:r w:rsidR="00C77795" w:rsidRPr="00C77795">
        <w:rPr>
          <w:b/>
          <w:sz w:val="22"/>
        </w:rPr>
        <w:t>Skills Book:</w:t>
      </w:r>
      <w:r w:rsidR="00C77795">
        <w:rPr>
          <w:sz w:val="22"/>
        </w:rPr>
        <w:t xml:space="preserve">      Over the Moon 2</w:t>
      </w:r>
      <w:r w:rsidR="00C77795" w:rsidRPr="00C77795">
        <w:rPr>
          <w:sz w:val="22"/>
          <w:vertAlign w:val="superscript"/>
        </w:rPr>
        <w:t>nd</w:t>
      </w:r>
      <w:r w:rsidR="00C77795">
        <w:rPr>
          <w:sz w:val="22"/>
        </w:rPr>
        <w:t xml:space="preserve"> class</w:t>
      </w:r>
      <w:r w:rsidR="007666B4">
        <w:rPr>
          <w:sz w:val="22"/>
        </w:rPr>
        <w:t xml:space="preserve">           </w:t>
      </w:r>
      <w:r w:rsidR="00A54E6C">
        <w:rPr>
          <w:sz w:val="22"/>
        </w:rPr>
        <w:t xml:space="preserve"> </w:t>
      </w:r>
      <w:r w:rsidR="003B5024">
        <w:rPr>
          <w:sz w:val="22"/>
        </w:rPr>
        <w:t xml:space="preserve">            </w:t>
      </w:r>
      <w:r w:rsidR="007666B4">
        <w:rPr>
          <w:sz w:val="22"/>
        </w:rPr>
        <w:t xml:space="preserve"> </w:t>
      </w:r>
      <w:r w:rsidR="00784EF5">
        <w:rPr>
          <w:sz w:val="22"/>
        </w:rPr>
        <w:t>€13.95</w:t>
      </w:r>
      <w:r w:rsidR="007666B4">
        <w:rPr>
          <w:sz w:val="22"/>
        </w:rPr>
        <w:t xml:space="preserve">     </w:t>
      </w:r>
      <w:r w:rsidR="00C77795">
        <w:rPr>
          <w:sz w:val="22"/>
        </w:rPr>
        <w:t xml:space="preserve">        Gill Education</w:t>
      </w:r>
    </w:p>
    <w:p w14:paraId="1312EE24" w14:textId="3BF28907" w:rsidR="00302074" w:rsidRDefault="007666B4" w:rsidP="00A54E6C">
      <w:pPr>
        <w:tabs>
          <w:tab w:val="left" w:pos="7332"/>
        </w:tabs>
        <w:ind w:left="1620" w:hanging="1620"/>
        <w:rPr>
          <w:sz w:val="22"/>
          <w:szCs w:val="22"/>
        </w:rPr>
      </w:pPr>
      <w:r>
        <w:rPr>
          <w:sz w:val="22"/>
        </w:rPr>
        <w:t xml:space="preserve">        </w:t>
      </w:r>
      <w:r w:rsidR="00302074">
        <w:tab/>
      </w:r>
      <w:r w:rsidR="00BE61CA" w:rsidRPr="00302074">
        <w:rPr>
          <w:b/>
          <w:sz w:val="22"/>
          <w:szCs w:val="22"/>
        </w:rPr>
        <w:t>Handwriting:</w:t>
      </w:r>
      <w:r w:rsidR="00302074" w:rsidRPr="00302074">
        <w:rPr>
          <w:b/>
          <w:sz w:val="22"/>
          <w:szCs w:val="22"/>
        </w:rPr>
        <w:t xml:space="preserve"> </w:t>
      </w:r>
      <w:r w:rsidR="00302074">
        <w:rPr>
          <w:sz w:val="22"/>
          <w:szCs w:val="22"/>
        </w:rPr>
        <w:t>Write On (Brown Pencil</w:t>
      </w:r>
      <w:r w:rsidR="00A54E6C">
        <w:rPr>
          <w:sz w:val="22"/>
          <w:szCs w:val="22"/>
        </w:rPr>
        <w:t>, cursive)</w:t>
      </w:r>
      <w:r w:rsidR="003B5024">
        <w:rPr>
          <w:sz w:val="22"/>
          <w:szCs w:val="22"/>
        </w:rPr>
        <w:t xml:space="preserve">            </w:t>
      </w:r>
      <w:r w:rsidR="00784EF5">
        <w:rPr>
          <w:sz w:val="22"/>
          <w:szCs w:val="22"/>
        </w:rPr>
        <w:t>€4.35</w:t>
      </w:r>
      <w:r w:rsidR="00302074">
        <w:rPr>
          <w:sz w:val="22"/>
          <w:szCs w:val="22"/>
        </w:rPr>
        <w:tab/>
      </w:r>
      <w:r w:rsidR="00784EF5">
        <w:rPr>
          <w:sz w:val="22"/>
          <w:szCs w:val="22"/>
        </w:rPr>
        <w:t xml:space="preserve">           </w:t>
      </w:r>
      <w:proofErr w:type="spellStart"/>
      <w:r w:rsidR="00302074">
        <w:rPr>
          <w:sz w:val="22"/>
          <w:szCs w:val="22"/>
        </w:rPr>
        <w:t>Folens</w:t>
      </w:r>
      <w:proofErr w:type="spellEnd"/>
    </w:p>
    <w:p w14:paraId="734A3F41" w14:textId="41BC60BD" w:rsidR="00535243" w:rsidRPr="00A54E6C" w:rsidRDefault="00DC6C95" w:rsidP="00A54E6C">
      <w:pPr>
        <w:tabs>
          <w:tab w:val="left" w:pos="7332"/>
        </w:tabs>
        <w:ind w:left="1620" w:hanging="1620"/>
        <w:rPr>
          <w:bCs/>
          <w:sz w:val="22"/>
        </w:rPr>
      </w:pPr>
      <w:r>
        <w:rPr>
          <w:b/>
          <w:bCs/>
          <w:sz w:val="22"/>
        </w:rPr>
        <w:t xml:space="preserve">                             Jolly Phonics: </w:t>
      </w:r>
      <w:r w:rsidRPr="000E6DA0">
        <w:rPr>
          <w:bCs/>
          <w:sz w:val="22"/>
        </w:rPr>
        <w:t xml:space="preserve">Jolly Grammar </w:t>
      </w:r>
      <w:r>
        <w:rPr>
          <w:bCs/>
          <w:sz w:val="22"/>
        </w:rPr>
        <w:t>2 Pupil Book</w:t>
      </w:r>
      <w:r w:rsidR="00A54E6C">
        <w:rPr>
          <w:bCs/>
          <w:sz w:val="22"/>
        </w:rPr>
        <w:t>( Cursive)</w:t>
      </w:r>
      <w:r w:rsidR="00784EF5">
        <w:rPr>
          <w:bCs/>
          <w:sz w:val="22"/>
        </w:rPr>
        <w:t xml:space="preserve">  </w:t>
      </w:r>
      <w:r w:rsidR="003B5024">
        <w:rPr>
          <w:bCs/>
          <w:sz w:val="22"/>
        </w:rPr>
        <w:t xml:space="preserve">  </w:t>
      </w:r>
      <w:r w:rsidR="00105CE1">
        <w:rPr>
          <w:sz w:val="22"/>
        </w:rPr>
        <w:t>€8.50</w:t>
      </w:r>
      <w:r>
        <w:rPr>
          <w:bCs/>
          <w:sz w:val="22"/>
        </w:rPr>
        <w:tab/>
      </w:r>
      <w:r>
        <w:rPr>
          <w:bCs/>
          <w:sz w:val="22"/>
        </w:rPr>
        <w:tab/>
        <w:t>Jolly Learnin</w:t>
      </w:r>
      <w:r w:rsidR="00784EF5">
        <w:rPr>
          <w:bCs/>
          <w:sz w:val="22"/>
        </w:rPr>
        <w:t>g</w:t>
      </w:r>
      <w:r w:rsidR="007666B4">
        <w:rPr>
          <w:sz w:val="22"/>
        </w:rPr>
        <w:t xml:space="preserve">  </w:t>
      </w:r>
      <w:r w:rsidR="002977C5">
        <w:rPr>
          <w:sz w:val="22"/>
        </w:rPr>
        <w:tab/>
      </w:r>
      <w:r w:rsidR="002977C5">
        <w:rPr>
          <w:sz w:val="22"/>
        </w:rPr>
        <w:tab/>
      </w:r>
    </w:p>
    <w:p w14:paraId="02699342" w14:textId="77777777" w:rsidR="00535243" w:rsidRDefault="00535243">
      <w:pPr>
        <w:tabs>
          <w:tab w:val="left" w:pos="7332"/>
        </w:tabs>
        <w:ind w:left="1620" w:hanging="1620"/>
        <w:rPr>
          <w:sz w:val="12"/>
        </w:rPr>
      </w:pPr>
    </w:p>
    <w:p w14:paraId="2742FB28" w14:textId="44726DDE" w:rsidR="00535243" w:rsidRDefault="00535243">
      <w:pPr>
        <w:tabs>
          <w:tab w:val="left" w:pos="7332"/>
        </w:tabs>
        <w:ind w:left="1620" w:hanging="1620"/>
        <w:rPr>
          <w:sz w:val="22"/>
        </w:rPr>
      </w:pPr>
      <w:r>
        <w:rPr>
          <w:b/>
          <w:bCs/>
          <w:sz w:val="22"/>
        </w:rPr>
        <w:t>Maths</w:t>
      </w:r>
      <w:r w:rsidR="007666B4">
        <w:rPr>
          <w:sz w:val="22"/>
        </w:rPr>
        <w:t>:</w:t>
      </w:r>
      <w:r w:rsidR="007666B4">
        <w:rPr>
          <w:sz w:val="22"/>
        </w:rPr>
        <w:tab/>
        <w:t>Cracking Maths 2</w:t>
      </w:r>
      <w:r w:rsidR="00256280">
        <w:rPr>
          <w:sz w:val="22"/>
        </w:rPr>
        <w:t xml:space="preserve"> – Pupil Book</w:t>
      </w:r>
      <w:r w:rsidR="00784EF5">
        <w:rPr>
          <w:sz w:val="22"/>
        </w:rPr>
        <w:t xml:space="preserve">                            </w:t>
      </w:r>
      <w:r w:rsidR="003B5024">
        <w:rPr>
          <w:sz w:val="22"/>
        </w:rPr>
        <w:t xml:space="preserve">            </w:t>
      </w:r>
      <w:r w:rsidR="00784EF5">
        <w:rPr>
          <w:sz w:val="22"/>
        </w:rPr>
        <w:t xml:space="preserve">  €17.25</w:t>
      </w:r>
      <w:r w:rsidR="007666B4">
        <w:rPr>
          <w:sz w:val="22"/>
        </w:rPr>
        <w:tab/>
        <w:t xml:space="preserve">           </w:t>
      </w:r>
      <w:r w:rsidR="001748D5">
        <w:rPr>
          <w:sz w:val="22"/>
        </w:rPr>
        <w:t>Gill &amp; Macmillan</w:t>
      </w:r>
    </w:p>
    <w:p w14:paraId="4FA9FF81" w14:textId="5A7B1A14" w:rsidR="00535243" w:rsidRDefault="00535243">
      <w:pPr>
        <w:tabs>
          <w:tab w:val="left" w:pos="7332"/>
        </w:tabs>
        <w:ind w:left="1620" w:hanging="1620"/>
        <w:rPr>
          <w:sz w:val="22"/>
        </w:rPr>
      </w:pPr>
      <w:r>
        <w:rPr>
          <w:sz w:val="22"/>
        </w:rPr>
        <w:tab/>
        <w:t>Maths Challenge 2</w:t>
      </w:r>
      <w:r w:rsidR="00784EF5">
        <w:rPr>
          <w:sz w:val="22"/>
        </w:rPr>
        <w:t xml:space="preserve">                                                    </w:t>
      </w:r>
      <w:r w:rsidR="003B5024">
        <w:rPr>
          <w:sz w:val="22"/>
        </w:rPr>
        <w:t xml:space="preserve">           </w:t>
      </w:r>
      <w:r w:rsidR="00784EF5">
        <w:rPr>
          <w:sz w:val="22"/>
        </w:rPr>
        <w:t>€7.55</w:t>
      </w:r>
      <w:r>
        <w:rPr>
          <w:sz w:val="22"/>
        </w:rPr>
        <w:tab/>
      </w:r>
      <w:r w:rsidR="003B5024">
        <w:rPr>
          <w:sz w:val="22"/>
        </w:rPr>
        <w:t xml:space="preserve"> </w:t>
      </w:r>
      <w:r w:rsidR="006A74D8">
        <w:rPr>
          <w:sz w:val="22"/>
        </w:rPr>
        <w:tab/>
      </w:r>
      <w:proofErr w:type="spellStart"/>
      <w:r>
        <w:rPr>
          <w:sz w:val="22"/>
        </w:rPr>
        <w:t>Folens</w:t>
      </w:r>
      <w:proofErr w:type="spellEnd"/>
    </w:p>
    <w:p w14:paraId="47BBDDC4" w14:textId="3FA453B9" w:rsidR="00535243" w:rsidRDefault="00535243">
      <w:pPr>
        <w:tabs>
          <w:tab w:val="left" w:pos="7332"/>
        </w:tabs>
        <w:ind w:left="1620" w:hanging="1620"/>
        <w:rPr>
          <w:sz w:val="22"/>
        </w:rPr>
      </w:pPr>
      <w:r>
        <w:rPr>
          <w:sz w:val="22"/>
        </w:rPr>
        <w:tab/>
        <w:t xml:space="preserve">Time for Tables </w:t>
      </w:r>
      <w:r>
        <w:rPr>
          <w:b/>
          <w:bCs/>
          <w:sz w:val="22"/>
        </w:rPr>
        <w:t>(to be retained</w:t>
      </w:r>
      <w:r w:rsidR="00784EF5">
        <w:rPr>
          <w:b/>
          <w:bCs/>
          <w:sz w:val="22"/>
        </w:rPr>
        <w:t xml:space="preserve"> from 1</w:t>
      </w:r>
      <w:r w:rsidR="00784EF5" w:rsidRPr="00784EF5">
        <w:rPr>
          <w:b/>
          <w:bCs/>
          <w:sz w:val="22"/>
          <w:vertAlign w:val="superscript"/>
        </w:rPr>
        <w:t>st</w:t>
      </w:r>
      <w:r w:rsidR="00784EF5">
        <w:rPr>
          <w:b/>
          <w:bCs/>
          <w:sz w:val="22"/>
        </w:rPr>
        <w:t xml:space="preserve"> class</w:t>
      </w:r>
      <w:r>
        <w:rPr>
          <w:b/>
          <w:bCs/>
          <w:sz w:val="22"/>
        </w:rPr>
        <w:t>)</w:t>
      </w:r>
      <w:r>
        <w:rPr>
          <w:sz w:val="22"/>
        </w:rPr>
        <w:tab/>
        <w:t xml:space="preserve">           </w:t>
      </w:r>
      <w:proofErr w:type="spellStart"/>
      <w:r>
        <w:rPr>
          <w:sz w:val="22"/>
        </w:rPr>
        <w:t>Edco</w:t>
      </w:r>
      <w:proofErr w:type="spellEnd"/>
    </w:p>
    <w:p w14:paraId="71B579A1" w14:textId="77777777" w:rsidR="00A54E6C" w:rsidRDefault="00535243" w:rsidP="00A54E6C">
      <w:pPr>
        <w:tabs>
          <w:tab w:val="left" w:pos="7332"/>
        </w:tabs>
        <w:ind w:left="1620" w:hanging="1620"/>
        <w:rPr>
          <w:sz w:val="22"/>
        </w:rPr>
      </w:pPr>
      <w:r>
        <w:rPr>
          <w:sz w:val="22"/>
        </w:rPr>
        <w:tab/>
      </w:r>
    </w:p>
    <w:p w14:paraId="530764C3" w14:textId="330D0580" w:rsidR="00194859" w:rsidRPr="00194859" w:rsidRDefault="00535243" w:rsidP="00A54E6C">
      <w:pPr>
        <w:tabs>
          <w:tab w:val="left" w:pos="7332"/>
        </w:tabs>
        <w:ind w:left="1620" w:hanging="1620"/>
        <w:rPr>
          <w:sz w:val="22"/>
        </w:rPr>
      </w:pPr>
      <w:r>
        <w:rPr>
          <w:b/>
          <w:bCs/>
          <w:sz w:val="22"/>
        </w:rPr>
        <w:t>Gaeilge</w:t>
      </w:r>
      <w:r>
        <w:rPr>
          <w:sz w:val="22"/>
        </w:rPr>
        <w:t>:</w:t>
      </w:r>
      <w:r>
        <w:rPr>
          <w:sz w:val="22"/>
        </w:rPr>
        <w:tab/>
      </w:r>
      <w:r w:rsidR="00CC75E6">
        <w:rPr>
          <w:bCs/>
          <w:sz w:val="22"/>
        </w:rPr>
        <w:t xml:space="preserve">Bua </w:t>
      </w:r>
      <w:proofErr w:type="spellStart"/>
      <w:r w:rsidR="00CC75E6">
        <w:rPr>
          <w:bCs/>
          <w:sz w:val="22"/>
        </w:rPr>
        <w:t>na</w:t>
      </w:r>
      <w:proofErr w:type="spellEnd"/>
      <w:r w:rsidR="00CC75E6">
        <w:rPr>
          <w:bCs/>
          <w:sz w:val="22"/>
        </w:rPr>
        <w:t xml:space="preserve"> </w:t>
      </w:r>
      <w:proofErr w:type="spellStart"/>
      <w:r w:rsidR="00CC75E6">
        <w:rPr>
          <w:bCs/>
          <w:sz w:val="22"/>
        </w:rPr>
        <w:t>Ca</w:t>
      </w:r>
      <w:r w:rsidR="00784EF5">
        <w:rPr>
          <w:bCs/>
          <w:sz w:val="22"/>
        </w:rPr>
        <w:t>inte</w:t>
      </w:r>
      <w:proofErr w:type="spellEnd"/>
      <w:r w:rsidR="00784EF5">
        <w:rPr>
          <w:bCs/>
          <w:sz w:val="22"/>
        </w:rPr>
        <w:t xml:space="preserve">                                                        </w:t>
      </w:r>
      <w:r w:rsidR="003B5024">
        <w:rPr>
          <w:bCs/>
          <w:sz w:val="22"/>
        </w:rPr>
        <w:t xml:space="preserve">             </w:t>
      </w:r>
      <w:r w:rsidR="00784EF5">
        <w:rPr>
          <w:bCs/>
          <w:sz w:val="22"/>
        </w:rPr>
        <w:t xml:space="preserve"> </w:t>
      </w:r>
      <w:r w:rsidR="00194859" w:rsidRPr="00194859">
        <w:rPr>
          <w:bCs/>
          <w:sz w:val="22"/>
        </w:rPr>
        <w:t xml:space="preserve"> </w:t>
      </w:r>
      <w:r w:rsidR="00784EF5">
        <w:rPr>
          <w:bCs/>
          <w:sz w:val="22"/>
        </w:rPr>
        <w:t>€13.95</w:t>
      </w:r>
      <w:r w:rsidR="00194859" w:rsidRPr="00194859">
        <w:rPr>
          <w:bCs/>
          <w:sz w:val="22"/>
        </w:rPr>
        <w:t xml:space="preserve">      </w:t>
      </w:r>
      <w:r w:rsidR="00784EF5">
        <w:rPr>
          <w:bCs/>
          <w:sz w:val="22"/>
        </w:rPr>
        <w:t xml:space="preserve">    </w:t>
      </w:r>
      <w:proofErr w:type="spellStart"/>
      <w:r w:rsidR="00194859" w:rsidRPr="00194859">
        <w:rPr>
          <w:bCs/>
          <w:sz w:val="22"/>
        </w:rPr>
        <w:t>Edco</w:t>
      </w:r>
      <w:proofErr w:type="spellEnd"/>
    </w:p>
    <w:p w14:paraId="5DB1610F" w14:textId="77777777" w:rsidR="00535243" w:rsidRDefault="00535243">
      <w:pPr>
        <w:tabs>
          <w:tab w:val="left" w:pos="7332"/>
        </w:tabs>
        <w:ind w:left="1620" w:hanging="1620"/>
        <w:rPr>
          <w:sz w:val="12"/>
        </w:rPr>
      </w:pPr>
    </w:p>
    <w:p w14:paraId="333D9FA5" w14:textId="77777777" w:rsidR="006A74D8" w:rsidRDefault="006A74D8">
      <w:pPr>
        <w:tabs>
          <w:tab w:val="left" w:pos="7332"/>
        </w:tabs>
        <w:ind w:left="1620" w:hanging="1620"/>
        <w:rPr>
          <w:sz w:val="12"/>
        </w:rPr>
      </w:pPr>
    </w:p>
    <w:p w14:paraId="74D8E7D3" w14:textId="77777777" w:rsidR="006A74D8" w:rsidRDefault="006A74D8" w:rsidP="006A74D8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33DC6E90" w14:textId="77777777" w:rsidR="006A74D8" w:rsidRDefault="006A74D8" w:rsidP="006A74D8">
      <w:pPr>
        <w:tabs>
          <w:tab w:val="left" w:pos="7332"/>
        </w:tabs>
        <w:ind w:left="1620" w:hanging="1620"/>
      </w:pPr>
      <w:r>
        <w:rPr>
          <w:b/>
          <w:bCs/>
        </w:rPr>
        <w:t>English:</w:t>
      </w:r>
      <w:r>
        <w:tab/>
        <w:t xml:space="preserve">The Wild Explorers (Over the Moon) </w:t>
      </w:r>
    </w:p>
    <w:p w14:paraId="404272A1" w14:textId="2503E7F2" w:rsidR="006A74D8" w:rsidRDefault="006A74D8" w:rsidP="006A74D8">
      <w:pPr>
        <w:tabs>
          <w:tab w:val="left" w:pos="7332"/>
        </w:tabs>
        <w:ind w:left="1620" w:hanging="1620"/>
        <w:rPr>
          <w:b/>
        </w:rPr>
      </w:pPr>
      <w:r>
        <w:rPr>
          <w:b/>
          <w:bCs/>
        </w:rPr>
        <w:t>SESE:</w:t>
      </w:r>
      <w:r>
        <w:rPr>
          <w:b/>
          <w:bCs/>
          <w:i/>
        </w:rPr>
        <w:tab/>
      </w:r>
      <w:r w:rsidRPr="006A74D8">
        <w:rPr>
          <w:iCs/>
        </w:rPr>
        <w:t>Small World History, Geography and Science</w:t>
      </w:r>
      <w:r>
        <w:rPr>
          <w:b/>
          <w:bCs/>
          <w:i/>
        </w:rPr>
        <w:t xml:space="preserve">  </w:t>
      </w:r>
    </w:p>
    <w:p w14:paraId="6B69B59D" w14:textId="77777777" w:rsidR="006A74D8" w:rsidRDefault="006A74D8">
      <w:pPr>
        <w:tabs>
          <w:tab w:val="left" w:pos="7332"/>
        </w:tabs>
        <w:ind w:left="1620" w:hanging="1620"/>
        <w:rPr>
          <w:sz w:val="12"/>
        </w:rPr>
      </w:pPr>
    </w:p>
    <w:p w14:paraId="66DB0327" w14:textId="77777777" w:rsidR="006A74D8" w:rsidRDefault="006A74D8">
      <w:pPr>
        <w:tabs>
          <w:tab w:val="left" w:pos="7332"/>
        </w:tabs>
        <w:ind w:left="1620" w:hanging="1620"/>
        <w:rPr>
          <w:sz w:val="12"/>
        </w:rPr>
      </w:pPr>
    </w:p>
    <w:p w14:paraId="7B1357FD" w14:textId="59937633" w:rsidR="00784EF5" w:rsidRPr="00770953" w:rsidRDefault="00784EF5" w:rsidP="00784EF5">
      <w:pPr>
        <w:tabs>
          <w:tab w:val="left" w:pos="7332"/>
        </w:tabs>
        <w:rPr>
          <w:bCs/>
        </w:rPr>
      </w:pPr>
      <w:r w:rsidRPr="0007399D">
        <w:rPr>
          <w:b/>
        </w:rPr>
        <w:t xml:space="preserve">Each student will need:   </w:t>
      </w:r>
      <w:r w:rsidRPr="00770953">
        <w:rPr>
          <w:bCs/>
        </w:rPr>
        <w:t xml:space="preserve">Pack of 24 </w:t>
      </w:r>
      <w:proofErr w:type="spellStart"/>
      <w:r w:rsidRPr="00770953">
        <w:rPr>
          <w:bCs/>
        </w:rPr>
        <w:t>Twistables</w:t>
      </w:r>
      <w:proofErr w:type="spellEnd"/>
      <w:r w:rsidRPr="00770953">
        <w:rPr>
          <w:bCs/>
        </w:rPr>
        <w:t xml:space="preserve">                             </w:t>
      </w:r>
      <w:r w:rsidR="00D74691">
        <w:rPr>
          <w:bCs/>
        </w:rPr>
        <w:t xml:space="preserve">    </w:t>
      </w:r>
      <w:r w:rsidRPr="00770953">
        <w:rPr>
          <w:bCs/>
        </w:rPr>
        <w:t xml:space="preserve"> </w:t>
      </w:r>
    </w:p>
    <w:p w14:paraId="4AED7ED1" w14:textId="668D6E02" w:rsidR="00784EF5" w:rsidRPr="00770953" w:rsidRDefault="00784EF5" w:rsidP="003B5024">
      <w:pPr>
        <w:tabs>
          <w:tab w:val="left" w:pos="7332"/>
        </w:tabs>
        <w:rPr>
          <w:bCs/>
        </w:rPr>
      </w:pPr>
      <w:r w:rsidRPr="00770953">
        <w:rPr>
          <w:bCs/>
        </w:rPr>
        <w:t xml:space="preserve">                                           Two large glue sticks (Pritt stick )  </w:t>
      </w:r>
      <w:r>
        <w:rPr>
          <w:bCs/>
        </w:rPr>
        <w:t xml:space="preserve"> </w:t>
      </w:r>
      <w:r w:rsidR="00D74691">
        <w:rPr>
          <w:bCs/>
        </w:rPr>
        <w:t xml:space="preserve">  </w:t>
      </w:r>
      <w:r w:rsidR="003B5024">
        <w:rPr>
          <w:bCs/>
        </w:rPr>
        <w:t xml:space="preserve">        </w:t>
      </w:r>
      <w:r w:rsidR="00D74691">
        <w:rPr>
          <w:bCs/>
        </w:rPr>
        <w:t xml:space="preserve"> </w:t>
      </w:r>
      <w:r>
        <w:rPr>
          <w:bCs/>
        </w:rPr>
        <w:t xml:space="preserve"> </w:t>
      </w:r>
    </w:p>
    <w:p w14:paraId="369A5F9E" w14:textId="4FD0CC71" w:rsidR="00784EF5" w:rsidRDefault="00784EF5" w:rsidP="00784EF5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ab/>
        <w:t xml:space="preserve">                </w:t>
      </w:r>
      <w:r>
        <w:rPr>
          <w:bCs/>
        </w:rPr>
        <w:t xml:space="preserve">5 A11 copies. 2 Maths copies, 1 B2 copy  </w:t>
      </w:r>
      <w:r w:rsidR="00D74691">
        <w:rPr>
          <w:bCs/>
        </w:rPr>
        <w:t xml:space="preserve"> </w:t>
      </w:r>
    </w:p>
    <w:p w14:paraId="1426F0B8" w14:textId="4960A0DD" w:rsidR="00784EF5" w:rsidRDefault="00784EF5" w:rsidP="00784EF5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ab/>
        <w:t xml:space="preserve">                A5 Hardback copy                                     </w:t>
      </w:r>
      <w:r w:rsidR="00D74691">
        <w:rPr>
          <w:bCs/>
        </w:rPr>
        <w:t xml:space="preserve"> </w:t>
      </w:r>
    </w:p>
    <w:p w14:paraId="34ED7FB0" w14:textId="16F6938D" w:rsidR="00784EF5" w:rsidRDefault="00784EF5" w:rsidP="00784EF5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Shatterproof 30 cm ruler                           </w:t>
      </w:r>
      <w:r w:rsidR="00D74691">
        <w:rPr>
          <w:bCs/>
        </w:rPr>
        <w:t xml:space="preserve">  </w:t>
      </w:r>
    </w:p>
    <w:p w14:paraId="1648494C" w14:textId="0F2C8839" w:rsidR="00784EF5" w:rsidRDefault="00784EF5" w:rsidP="00784EF5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Homework Journal                                    </w:t>
      </w:r>
      <w:r w:rsidR="00D74691">
        <w:rPr>
          <w:bCs/>
        </w:rPr>
        <w:t xml:space="preserve">  </w:t>
      </w:r>
    </w:p>
    <w:p w14:paraId="6DB629B5" w14:textId="79D27663" w:rsidR="00784EF5" w:rsidRDefault="00D74691" w:rsidP="00784EF5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ab/>
        <w:t xml:space="preserve">                </w:t>
      </w:r>
      <w:r w:rsidR="00784EF5">
        <w:rPr>
          <w:bCs/>
        </w:rPr>
        <w:t xml:space="preserve">Scrapbook </w:t>
      </w:r>
      <w:r>
        <w:rPr>
          <w:bCs/>
        </w:rPr>
        <w:t xml:space="preserve">                                                   </w:t>
      </w:r>
    </w:p>
    <w:p w14:paraId="49C58AC2" w14:textId="4F10E21B" w:rsidR="00D74691" w:rsidRDefault="00D74691" w:rsidP="00784EF5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2 Foolscap Document Wallets                    </w:t>
      </w:r>
    </w:p>
    <w:p w14:paraId="1B63B15F" w14:textId="2FCC71B8" w:rsidR="00A54E6C" w:rsidRPr="00C44B42" w:rsidRDefault="00105CE1" w:rsidP="00C44B42">
      <w:pPr>
        <w:tabs>
          <w:tab w:val="left" w:pos="7332"/>
        </w:tabs>
        <w:rPr>
          <w:b/>
        </w:rPr>
      </w:pPr>
      <w:r w:rsidRPr="00105CE1">
        <w:rPr>
          <w:bCs/>
        </w:rPr>
        <w:t>W</w:t>
      </w:r>
      <w:r w:rsidR="00A54E6C" w:rsidRPr="00105CE1">
        <w:rPr>
          <w:bCs/>
        </w:rPr>
        <w:t xml:space="preserve">e </w:t>
      </w:r>
      <w:r w:rsidR="00A54E6C" w:rsidRPr="005C1280">
        <w:rPr>
          <w:bCs/>
        </w:rPr>
        <w:t>will also provide pens, pencils, erasers, sharpeners, library books and additional readers.</w:t>
      </w:r>
    </w:p>
    <w:p w14:paraId="0EA96E3C" w14:textId="77777777" w:rsidR="006A74D8" w:rsidRPr="00210D05" w:rsidRDefault="006A74D8" w:rsidP="006A74D8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3F9ED901" w14:textId="77777777" w:rsidR="00A54E6C" w:rsidRDefault="00A54E6C" w:rsidP="00A54E6C">
      <w:pPr>
        <w:tabs>
          <w:tab w:val="left" w:pos="7332"/>
        </w:tabs>
        <w:rPr>
          <w:b/>
          <w:bCs/>
        </w:rPr>
      </w:pPr>
      <w:r>
        <w:rPr>
          <w:b/>
          <w:bCs/>
        </w:rPr>
        <w:t>Educate Together Membership Subscription - €15 per child (</w:t>
      </w:r>
      <w:r>
        <w:rPr>
          <w:b/>
          <w:bCs/>
          <w:i/>
        </w:rPr>
        <w:t>Payable to Le Chéile E.T.N.S</w:t>
      </w:r>
      <w:r>
        <w:rPr>
          <w:b/>
          <w:bCs/>
        </w:rPr>
        <w:t xml:space="preserve">) </w:t>
      </w:r>
    </w:p>
    <w:p w14:paraId="7B56B91B" w14:textId="77777777" w:rsidR="00A54E6C" w:rsidRDefault="00A54E6C" w:rsidP="00A54E6C">
      <w:pPr>
        <w:tabs>
          <w:tab w:val="left" w:pos="7332"/>
        </w:tabs>
        <w:ind w:left="1620" w:hanging="1620"/>
        <w:rPr>
          <w:b/>
        </w:rPr>
      </w:pPr>
      <w:r>
        <w:rPr>
          <w:b/>
        </w:rPr>
        <w:t>A fee of €65 is requested to cover the following costs:</w:t>
      </w:r>
    </w:p>
    <w:p w14:paraId="49083BFE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Art and Crafts </w:t>
      </w:r>
    </w:p>
    <w:p w14:paraId="5BF24A6D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>Photocopying, Laminating</w:t>
      </w:r>
    </w:p>
    <w:p w14:paraId="791E188D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>Aistear Resources for Infants</w:t>
      </w:r>
    </w:p>
    <w:p w14:paraId="12A0DB14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>Aladdin fees</w:t>
      </w:r>
    </w:p>
    <w:p w14:paraId="40013980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Online subscriptions </w:t>
      </w:r>
    </w:p>
    <w:p w14:paraId="0A07B5ED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>Contribution towards general school maintenance e.g. planting projects</w:t>
      </w:r>
    </w:p>
    <w:p w14:paraId="64DAF114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>Transport when representing the school e.g. chess, sports, special project excursions</w:t>
      </w:r>
    </w:p>
    <w:p w14:paraId="3E5F7E02" w14:textId="77777777" w:rsidR="00A54E6C" w:rsidRDefault="00A54E6C" w:rsidP="00A54E6C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Theatrical Production Company Visits and Guest Speakers </w:t>
      </w:r>
    </w:p>
    <w:p w14:paraId="6A313D6E" w14:textId="1F16574E" w:rsidR="00C44B42" w:rsidRPr="00C44B42" w:rsidRDefault="00A54E6C" w:rsidP="00C44B42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>
        <w:t xml:space="preserve">ICT resources              </w:t>
      </w:r>
    </w:p>
    <w:p w14:paraId="518E50EA" w14:textId="77777777" w:rsidR="00C44B42" w:rsidRDefault="00C44B42" w:rsidP="00C44B42">
      <w:pPr>
        <w:tabs>
          <w:tab w:val="left" w:pos="7332"/>
        </w:tabs>
        <w:rPr>
          <w:i/>
          <w:iCs/>
          <w:sz w:val="20"/>
          <w:szCs w:val="20"/>
        </w:rPr>
      </w:pPr>
    </w:p>
    <w:p w14:paraId="5BC3064F" w14:textId="77777777" w:rsidR="00C44B42" w:rsidRPr="00380A67" w:rsidRDefault="00C44B42" w:rsidP="00C44B42">
      <w:pPr>
        <w:pStyle w:val="BodyText"/>
        <w:rPr>
          <w:b/>
          <w:bCs/>
        </w:rPr>
      </w:pPr>
      <w:r>
        <w:rPr>
          <w:szCs w:val="20"/>
        </w:rPr>
        <w:t xml:space="preserve">The money €80 should be paid through the school </w:t>
      </w:r>
      <w:r>
        <w:rPr>
          <w:b/>
          <w:szCs w:val="20"/>
        </w:rPr>
        <w:t>Aladdin payment</w:t>
      </w:r>
      <w:r>
        <w:rPr>
          <w:szCs w:val="20"/>
        </w:rPr>
        <w:t xml:space="preserve"> system in early September. You will receive a text/email message containing your </w:t>
      </w:r>
      <w:r>
        <w:rPr>
          <w:b/>
          <w:szCs w:val="20"/>
        </w:rPr>
        <w:t>payment access link</w:t>
      </w:r>
      <w:r>
        <w:rPr>
          <w:szCs w:val="20"/>
        </w:rPr>
        <w:t>. If you are experiencing any financial difficulties regarding this money, please speak to Susan in total confidence.</w:t>
      </w:r>
    </w:p>
    <w:sectPr w:rsidR="00C44B42" w:rsidRPr="00380A67" w:rsidSect="00AB2391">
      <w:headerReference w:type="default" r:id="rId8"/>
      <w:footerReference w:type="default" r:id="rId9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6F5D" w14:textId="77777777" w:rsidR="00F72FA2" w:rsidRDefault="00F72FA2">
      <w:r>
        <w:separator/>
      </w:r>
    </w:p>
  </w:endnote>
  <w:endnote w:type="continuationSeparator" w:id="0">
    <w:p w14:paraId="2D89CD28" w14:textId="77777777" w:rsidR="00F72FA2" w:rsidRDefault="00F7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C76" w14:textId="56D49B29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6A74D8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6815F545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76B7" w14:textId="77777777" w:rsidR="00F72FA2" w:rsidRDefault="00F72FA2">
      <w:r>
        <w:separator/>
      </w:r>
    </w:p>
  </w:footnote>
  <w:footnote w:type="continuationSeparator" w:id="0">
    <w:p w14:paraId="375C3AD8" w14:textId="77777777" w:rsidR="00F72FA2" w:rsidRDefault="00F7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911B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28CD750D" w14:textId="24235FDB" w:rsidR="00117D69" w:rsidRDefault="00BB7C72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480F3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696" r:id="rId2"/>
      </w:object>
    </w:r>
    <w:r w:rsidR="00C80850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5AB75" wp14:editId="18698BC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72240189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FF580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6D104F0F" w14:textId="77777777" w:rsidR="00117D69" w:rsidRDefault="00117D69">
    <w:pPr>
      <w:pStyle w:val="Header"/>
      <w:rPr>
        <w:smallCaps/>
        <w:color w:val="000000"/>
        <w:sz w:val="20"/>
      </w:rPr>
    </w:pPr>
  </w:p>
  <w:p w14:paraId="25B5DC6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4CD508E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23C3433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14F6386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44DF5DDA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48204D2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1A3C027F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0B388041" w14:textId="0CB18310" w:rsidR="00117D69" w:rsidRDefault="00C80850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EF65D8" wp14:editId="5B6D570D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41077852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375CD2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3758685">
    <w:abstractNumId w:val="1"/>
  </w:num>
  <w:num w:numId="2" w16cid:durableId="1935360418">
    <w:abstractNumId w:val="4"/>
  </w:num>
  <w:num w:numId="3" w16cid:durableId="1867282195">
    <w:abstractNumId w:val="2"/>
  </w:num>
  <w:num w:numId="4" w16cid:durableId="618494532">
    <w:abstractNumId w:val="5"/>
  </w:num>
  <w:num w:numId="5" w16cid:durableId="2077581068">
    <w:abstractNumId w:val="3"/>
  </w:num>
  <w:num w:numId="6" w16cid:durableId="124391228">
    <w:abstractNumId w:val="0"/>
  </w:num>
  <w:num w:numId="7" w16cid:durableId="1405831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399D"/>
    <w:rsid w:val="00073F89"/>
    <w:rsid w:val="000755DE"/>
    <w:rsid w:val="00077F44"/>
    <w:rsid w:val="00082536"/>
    <w:rsid w:val="00083653"/>
    <w:rsid w:val="00091E82"/>
    <w:rsid w:val="00092FE0"/>
    <w:rsid w:val="00093131"/>
    <w:rsid w:val="000945AF"/>
    <w:rsid w:val="00094BE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05CE1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B31E1"/>
    <w:rsid w:val="001B5AE3"/>
    <w:rsid w:val="001D7DE8"/>
    <w:rsid w:val="001E3C1D"/>
    <w:rsid w:val="001E597A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91558"/>
    <w:rsid w:val="002958EF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D6FA5"/>
    <w:rsid w:val="002D7E70"/>
    <w:rsid w:val="002E03B6"/>
    <w:rsid w:val="002E2235"/>
    <w:rsid w:val="002F3B1A"/>
    <w:rsid w:val="00300AA8"/>
    <w:rsid w:val="003015CD"/>
    <w:rsid w:val="00302074"/>
    <w:rsid w:val="00304833"/>
    <w:rsid w:val="003161F4"/>
    <w:rsid w:val="0031725F"/>
    <w:rsid w:val="003203D6"/>
    <w:rsid w:val="00334038"/>
    <w:rsid w:val="003428C8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B5024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4F5ECB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70B8"/>
    <w:rsid w:val="005A58F5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6128"/>
    <w:rsid w:val="00617A12"/>
    <w:rsid w:val="00620C47"/>
    <w:rsid w:val="006233C9"/>
    <w:rsid w:val="00635E43"/>
    <w:rsid w:val="006449A1"/>
    <w:rsid w:val="00646935"/>
    <w:rsid w:val="00651114"/>
    <w:rsid w:val="00652EA6"/>
    <w:rsid w:val="00654F6F"/>
    <w:rsid w:val="0066422D"/>
    <w:rsid w:val="00674B41"/>
    <w:rsid w:val="006762F8"/>
    <w:rsid w:val="00677481"/>
    <w:rsid w:val="006A74D8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27431"/>
    <w:rsid w:val="00733E40"/>
    <w:rsid w:val="007439D3"/>
    <w:rsid w:val="007501CB"/>
    <w:rsid w:val="007504E1"/>
    <w:rsid w:val="00752FF7"/>
    <w:rsid w:val="007666B4"/>
    <w:rsid w:val="00773400"/>
    <w:rsid w:val="00784EF5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2250"/>
    <w:rsid w:val="00812DB6"/>
    <w:rsid w:val="00813999"/>
    <w:rsid w:val="00814CBF"/>
    <w:rsid w:val="008155A2"/>
    <w:rsid w:val="00816BB4"/>
    <w:rsid w:val="00820F7A"/>
    <w:rsid w:val="0082175A"/>
    <w:rsid w:val="0082217E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02B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4E6C"/>
    <w:rsid w:val="00A55ED1"/>
    <w:rsid w:val="00A566B3"/>
    <w:rsid w:val="00A622E6"/>
    <w:rsid w:val="00A63388"/>
    <w:rsid w:val="00A77B92"/>
    <w:rsid w:val="00A90F62"/>
    <w:rsid w:val="00A937C4"/>
    <w:rsid w:val="00A942FE"/>
    <w:rsid w:val="00A9615F"/>
    <w:rsid w:val="00AA0E4C"/>
    <w:rsid w:val="00AB2391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B7C72"/>
    <w:rsid w:val="00BD5102"/>
    <w:rsid w:val="00BD69CA"/>
    <w:rsid w:val="00BE11F7"/>
    <w:rsid w:val="00BE1AE6"/>
    <w:rsid w:val="00BE5136"/>
    <w:rsid w:val="00BE61CA"/>
    <w:rsid w:val="00BF17D7"/>
    <w:rsid w:val="00BF583C"/>
    <w:rsid w:val="00C01D98"/>
    <w:rsid w:val="00C02A40"/>
    <w:rsid w:val="00C0510B"/>
    <w:rsid w:val="00C0689E"/>
    <w:rsid w:val="00C13DCA"/>
    <w:rsid w:val="00C169DA"/>
    <w:rsid w:val="00C27E05"/>
    <w:rsid w:val="00C3134B"/>
    <w:rsid w:val="00C31A04"/>
    <w:rsid w:val="00C3269A"/>
    <w:rsid w:val="00C32948"/>
    <w:rsid w:val="00C44B42"/>
    <w:rsid w:val="00C5257A"/>
    <w:rsid w:val="00C65A9A"/>
    <w:rsid w:val="00C74633"/>
    <w:rsid w:val="00C7488B"/>
    <w:rsid w:val="00C75384"/>
    <w:rsid w:val="00C77795"/>
    <w:rsid w:val="00C80850"/>
    <w:rsid w:val="00C80B4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636D"/>
    <w:rsid w:val="00D57BDE"/>
    <w:rsid w:val="00D67646"/>
    <w:rsid w:val="00D67A5A"/>
    <w:rsid w:val="00D74691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73B1"/>
    <w:rsid w:val="00DE325F"/>
    <w:rsid w:val="00DF67B2"/>
    <w:rsid w:val="00E0436A"/>
    <w:rsid w:val="00E07F51"/>
    <w:rsid w:val="00E36D94"/>
    <w:rsid w:val="00E37265"/>
    <w:rsid w:val="00E44867"/>
    <w:rsid w:val="00E469E1"/>
    <w:rsid w:val="00E5378E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5955"/>
    <w:rsid w:val="00F57AB6"/>
    <w:rsid w:val="00F6044C"/>
    <w:rsid w:val="00F60493"/>
    <w:rsid w:val="00F66B98"/>
    <w:rsid w:val="00F71F1D"/>
    <w:rsid w:val="00F72FA2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F077E"/>
    <w:rsid w:val="00FF213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70AD9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A54E6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F213E"/>
    <w:rPr>
      <w:b/>
      <w:bCs/>
      <w:sz w:val="32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C44B42"/>
    <w:rPr>
      <w:i/>
      <w:iCs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258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2023-05-16T13:10:00Z</cp:lastPrinted>
  <dcterms:created xsi:type="dcterms:W3CDTF">2023-06-29T09:45:00Z</dcterms:created>
  <dcterms:modified xsi:type="dcterms:W3CDTF">2023-06-29T09:45:00Z</dcterms:modified>
</cp:coreProperties>
</file>